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1E14DDD" w14:textId="77777777" w:rsidR="004B7370" w:rsidRDefault="004B7370" w:rsidP="004B7370">
      <w:r>
        <w:t>portabil, se poate utiliza în interior şi în exterior</w:t>
      </w:r>
    </w:p>
    <w:p w14:paraId="4B74F552" w14:textId="77777777" w:rsidR="004B7370" w:rsidRDefault="004B7370" w:rsidP="004B7370">
      <w:r>
        <w:t>COB LED de 10 W, 800 lm</w:t>
      </w:r>
    </w:p>
    <w:p w14:paraId="60F4230E" w14:textId="77777777" w:rsidR="004B7370" w:rsidRDefault="004B7370" w:rsidP="004B7370">
      <w:r>
        <w:t>acumulator: Li-ion 18650 / 3,7 V / 2200 mAh</w:t>
      </w:r>
    </w:p>
    <w:p w14:paraId="10F1A8E1" w14:textId="77777777" w:rsidR="004B7370" w:rsidRDefault="004B7370" w:rsidP="004B7370">
      <w:r>
        <w:t>timp de funcţionare: max. 4 h</w:t>
      </w:r>
    </w:p>
    <w:p w14:paraId="21E87C95" w14:textId="77777777" w:rsidR="004B7370" w:rsidRDefault="004B7370" w:rsidP="004B7370">
      <w:r>
        <w:t>timp de încărcare: 5 h</w:t>
      </w:r>
    </w:p>
    <w:p w14:paraId="6F00267C" w14:textId="77777777" w:rsidR="004B7370" w:rsidRDefault="004B7370" w:rsidP="004B7370">
      <w:r>
        <w:t>adaptor de reţea inclus:</w:t>
      </w:r>
    </w:p>
    <w:p w14:paraId="73D15263" w14:textId="77777777" w:rsidR="004B7370" w:rsidRDefault="004B7370" w:rsidP="004B7370">
      <w:r>
        <w:t>PRI: 230 V~ / 50 Hz</w:t>
      </w:r>
    </w:p>
    <w:p w14:paraId="40529D2C" w14:textId="77777777" w:rsidR="004B7370" w:rsidRDefault="004B7370" w:rsidP="004B7370">
      <w:r>
        <w:t>SEC: 5 V / 500 mA</w:t>
      </w:r>
    </w:p>
    <w:p w14:paraId="3C64688B" w14:textId="77777777" w:rsidR="004B7370" w:rsidRDefault="004B7370" w:rsidP="004B7370">
      <w:r>
        <w:t xml:space="preserve">adaptor pentru priza de brichetă inclus: </w:t>
      </w:r>
    </w:p>
    <w:p w14:paraId="730B61E0" w14:textId="77777777" w:rsidR="004B7370" w:rsidRDefault="004B7370" w:rsidP="004B7370">
      <w:r>
        <w:t>PRI: 12 V</w:t>
      </w:r>
    </w:p>
    <w:p w14:paraId="16B6D639" w14:textId="77777777" w:rsidR="004B7370" w:rsidRDefault="004B7370" w:rsidP="004B7370">
      <w:r>
        <w:t>SEC: 5 V / 500 mA</w:t>
      </w:r>
    </w:p>
    <w:p w14:paraId="7F450851" w14:textId="77777777" w:rsidR="004B7370" w:rsidRDefault="004B7370" w:rsidP="004B7370">
      <w:r>
        <w:t>lungimea cablurilor de încărcare: 100 cm</w:t>
      </w:r>
    </w:p>
    <w:p w14:paraId="165D13CC" w14:textId="77777777" w:rsidR="004B7370" w:rsidRDefault="004B7370" w:rsidP="004B7370">
      <w:r>
        <w:t>dimensiune: 14,5 x 16 x 26 cm</w:t>
      </w:r>
    </w:p>
    <w:p w14:paraId="0BCD4311" w14:textId="77777777" w:rsidR="004B7370" w:rsidRDefault="004B7370" w:rsidP="004B7370">
      <w:r>
        <w:t>Sursa de lumină LED nu se poate schimba.</w:t>
      </w:r>
    </w:p>
    <w:p w14:paraId="37634C3E" w14:textId="5C92A15D" w:rsidR="00481B83" w:rsidRPr="00C34403" w:rsidRDefault="004B7370" w:rsidP="004B7370">
      <w:r>
        <w:t>Lampa nu este potrivită pentru iluminare distinctivă.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B7370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2023-01-31T07:43:00Z</dcterms:modified>
</cp:coreProperties>
</file>